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</w:t>
      </w:r>
      <w:r w:rsidR="005B5B16">
        <w:t xml:space="preserve">realizada </w:t>
      </w:r>
      <w:r>
        <w:t xml:space="preserve">do dia </w:t>
      </w:r>
      <w:r w:rsidR="00271159">
        <w:t>vinte e dois de maio de dois mil e seis.</w:t>
      </w:r>
    </w:p>
    <w:p w:rsidR="00F32266" w:rsidRDefault="00C33194" w:rsidP="00637818">
      <w:pPr>
        <w:jc w:val="both"/>
      </w:pPr>
      <w:r>
        <w:t>Ao</w:t>
      </w:r>
      <w:r w:rsidR="002545DB">
        <w:t xml:space="preserve">s vinte e </w:t>
      </w:r>
      <w:r w:rsidR="000727F9">
        <w:t xml:space="preserve">dois </w:t>
      </w:r>
      <w:r w:rsidR="002545DB">
        <w:t>dias</w:t>
      </w:r>
      <w:r>
        <w:t xml:space="preserve"> d</w:t>
      </w:r>
      <w:r w:rsidR="00D4497A">
        <w:t xml:space="preserve">o mês de </w:t>
      </w:r>
      <w:r w:rsidR="000727F9">
        <w:t>maio</w:t>
      </w:r>
      <w:r w:rsidR="005B5B16">
        <w:t xml:space="preserve"> d</w:t>
      </w:r>
      <w:r w:rsidR="000727F9">
        <w:t xml:space="preserve">o ano de </w:t>
      </w:r>
      <w:r w:rsidR="00CD457F">
        <w:t xml:space="preserve">dois mil e </w:t>
      </w:r>
      <w:r w:rsidR="000727F9">
        <w:t>seis</w:t>
      </w:r>
      <w:r w:rsidR="005B5B16">
        <w:t xml:space="preserve">, </w:t>
      </w:r>
      <w:r w:rsidR="00047CCE">
        <w:t>r</w:t>
      </w:r>
      <w:r w:rsidR="00637818">
        <w:t>euniram-se os</w:t>
      </w:r>
      <w:r w:rsidR="0019528C">
        <w:t xml:space="preserve"> </w:t>
      </w:r>
      <w:r w:rsidR="00D4497A">
        <w:t xml:space="preserve">senhores </w:t>
      </w:r>
      <w:r w:rsidR="00CD457F">
        <w:t xml:space="preserve">e senhoras </w:t>
      </w:r>
      <w:r w:rsidR="00D4497A">
        <w:t xml:space="preserve">condôminos </w:t>
      </w:r>
      <w:proofErr w:type="gramStart"/>
      <w:r w:rsidR="00D4497A">
        <w:t xml:space="preserve">do </w:t>
      </w:r>
      <w:r>
        <w:t xml:space="preserve"> </w:t>
      </w:r>
      <w:proofErr w:type="spellStart"/>
      <w:r w:rsidR="002545DB">
        <w:t>Edificio</w:t>
      </w:r>
      <w:proofErr w:type="spellEnd"/>
      <w:proofErr w:type="gramEnd"/>
      <w:r w:rsidR="002545DB">
        <w:t xml:space="preserve"> “</w:t>
      </w:r>
      <w:proofErr w:type="spellStart"/>
      <w:r w:rsidR="002545DB">
        <w:t>Condominio</w:t>
      </w:r>
      <w:proofErr w:type="spellEnd"/>
      <w:r w:rsidR="002545DB">
        <w:t xml:space="preserve"> Residencial </w:t>
      </w:r>
      <w:r w:rsidR="00637818">
        <w:t>Duque de Caxias</w:t>
      </w:r>
      <w:r w:rsidR="002545DB">
        <w:t>”</w:t>
      </w:r>
      <w:r w:rsidR="00637818">
        <w:t>,</w:t>
      </w:r>
      <w:r w:rsidR="00E3015B">
        <w:t xml:space="preserve"> </w:t>
      </w:r>
      <w:r>
        <w:t>na</w:t>
      </w:r>
      <w:r w:rsidR="00F32266">
        <w:t>s</w:t>
      </w:r>
      <w:r>
        <w:t xml:space="preserve"> dependência</w:t>
      </w:r>
      <w:r w:rsidR="00F32266">
        <w:t>s</w:t>
      </w:r>
      <w:r>
        <w:t xml:space="preserve"> do </w:t>
      </w:r>
      <w:r w:rsidR="005B5B16">
        <w:t xml:space="preserve">salão de festas do mesmo, </w:t>
      </w:r>
      <w:r w:rsidR="00CD457F">
        <w:t>cito</w:t>
      </w:r>
      <w:r w:rsidR="005B5B16">
        <w:t xml:space="preserve"> à </w:t>
      </w:r>
      <w:r w:rsidR="00CD457F">
        <w:t>Rua</w:t>
      </w:r>
      <w:r w:rsidR="002545DB">
        <w:t xml:space="preserve"> </w:t>
      </w:r>
      <w:r w:rsidR="005B5B16">
        <w:t xml:space="preserve">Rui </w:t>
      </w:r>
      <w:r w:rsidR="002545DB">
        <w:t>Barbosa, nº 30, zona 07, nesta cidade</w:t>
      </w:r>
      <w:r w:rsidR="005B5B16">
        <w:t xml:space="preserve">, </w:t>
      </w:r>
      <w:r w:rsidR="000727F9">
        <w:t xml:space="preserve">atendendo ao </w:t>
      </w:r>
      <w:r w:rsidR="00F32266">
        <w:t>E</w:t>
      </w:r>
      <w:r>
        <w:t xml:space="preserve">dital de </w:t>
      </w:r>
      <w:r w:rsidR="00424A2F">
        <w:t xml:space="preserve">convocação </w:t>
      </w:r>
      <w:r w:rsidR="00F32266">
        <w:t xml:space="preserve">para deliberarem os seguintes assuntos: </w:t>
      </w:r>
    </w:p>
    <w:p w:rsidR="00AC4F66" w:rsidRDefault="00C33194" w:rsidP="00C33194">
      <w:pPr>
        <w:pStyle w:val="PargrafodaLista"/>
        <w:numPr>
          <w:ilvl w:val="0"/>
          <w:numId w:val="2"/>
        </w:numPr>
        <w:jc w:val="both"/>
      </w:pPr>
      <w:r>
        <w:t>Eleiç</w:t>
      </w:r>
      <w:r w:rsidR="00CD457F">
        <w:t>ã</w:t>
      </w:r>
      <w:r>
        <w:t xml:space="preserve">o do </w:t>
      </w:r>
      <w:r w:rsidR="00F32266">
        <w:t xml:space="preserve">novo </w:t>
      </w:r>
      <w:r>
        <w:t>sindico</w:t>
      </w:r>
      <w:r w:rsidR="00AC4F66">
        <w:t>;</w:t>
      </w:r>
    </w:p>
    <w:p w:rsidR="00F32266" w:rsidRDefault="00AC4F66" w:rsidP="00C33194">
      <w:pPr>
        <w:pStyle w:val="PargrafodaLista"/>
        <w:numPr>
          <w:ilvl w:val="0"/>
          <w:numId w:val="2"/>
        </w:numPr>
        <w:jc w:val="both"/>
      </w:pPr>
      <w:r>
        <w:t xml:space="preserve">Escolha do </w:t>
      </w:r>
      <w:r w:rsidR="002545DB">
        <w:t>Conselho Consultivo;</w:t>
      </w:r>
    </w:p>
    <w:p w:rsidR="00F32266" w:rsidRDefault="00AC4F66" w:rsidP="00F32266">
      <w:pPr>
        <w:pStyle w:val="PargrafodaLista"/>
        <w:numPr>
          <w:ilvl w:val="0"/>
          <w:numId w:val="2"/>
        </w:numPr>
        <w:jc w:val="both"/>
      </w:pPr>
      <w:r>
        <w:t>Outros a</w:t>
      </w:r>
      <w:r w:rsidR="002545DB">
        <w:t>ssuntos d</w:t>
      </w:r>
      <w:r w:rsidR="00C824A3">
        <w:t>iversos</w:t>
      </w:r>
      <w:r>
        <w:t xml:space="preserve"> e de interesse do condomínio.</w:t>
      </w:r>
    </w:p>
    <w:p w:rsidR="00AC4F66" w:rsidRDefault="00C33194" w:rsidP="002545DB">
      <w:pPr>
        <w:jc w:val="both"/>
      </w:pPr>
      <w:r>
        <w:t xml:space="preserve">A sessão foi instalada </w:t>
      </w:r>
      <w:r w:rsidR="000727F9">
        <w:t xml:space="preserve">em primeira chamada </w:t>
      </w:r>
      <w:r w:rsidR="00C824A3">
        <w:t>às 2</w:t>
      </w:r>
      <w:r w:rsidR="003071BC">
        <w:t>0</w:t>
      </w:r>
      <w:r w:rsidR="00C824A3">
        <w:t>:</w:t>
      </w:r>
      <w:r w:rsidR="000727F9">
        <w:t>0</w:t>
      </w:r>
      <w:r w:rsidR="002545DB">
        <w:t>0</w:t>
      </w:r>
      <w:r w:rsidR="00C824A3">
        <w:t xml:space="preserve"> </w:t>
      </w:r>
      <w:proofErr w:type="spellStart"/>
      <w:r w:rsidR="00C824A3">
        <w:t>h</w:t>
      </w:r>
      <w:r w:rsidR="003071BC">
        <w:t>s</w:t>
      </w:r>
      <w:proofErr w:type="spellEnd"/>
      <w:r w:rsidR="000727F9">
        <w:t xml:space="preserve">, iniciou-se às 20:30 h em segunda chamada, com os </w:t>
      </w:r>
      <w:proofErr w:type="spellStart"/>
      <w:r w:rsidR="000727F9">
        <w:t>condomínos</w:t>
      </w:r>
      <w:proofErr w:type="spellEnd"/>
      <w:r w:rsidR="000727F9">
        <w:t xml:space="preserve"> que atenderam </w:t>
      </w:r>
      <w:proofErr w:type="spellStart"/>
      <w:r w:rsidR="000727F9">
        <w:t>a</w:t>
      </w:r>
      <w:proofErr w:type="spellEnd"/>
      <w:r w:rsidR="000727F9">
        <w:t xml:space="preserve"> convocação, pela síndica a sra. </w:t>
      </w:r>
      <w:proofErr w:type="spellStart"/>
      <w:r w:rsidR="000727F9">
        <w:t>Eni</w:t>
      </w:r>
      <w:proofErr w:type="spellEnd"/>
      <w:r w:rsidR="000727F9">
        <w:t xml:space="preserve"> de Arruda Garcia, quando, após a explanação sobre a atual gestão foi discutida a primeira pauta, foi reeleita para um novo mandato a atual síndica a sra. </w:t>
      </w:r>
      <w:proofErr w:type="spellStart"/>
      <w:r w:rsidR="000727F9">
        <w:t>Eni</w:t>
      </w:r>
      <w:proofErr w:type="spellEnd"/>
      <w:r w:rsidR="000727F9">
        <w:t xml:space="preserve"> de Arruda Garcia, para o período de vinte e seis de maio do ano de dois mil e seis à vinte e cinco de maio do ano de dois mil e seis a</w:t>
      </w:r>
      <w:r w:rsidR="00C824A3">
        <w:t>pela síndic</w:t>
      </w:r>
      <w:r w:rsidR="002545DB">
        <w:t xml:space="preserve">o </w:t>
      </w:r>
      <w:r w:rsidR="00AC4F66">
        <w:t xml:space="preserve">Irma </w:t>
      </w:r>
      <w:proofErr w:type="spellStart"/>
      <w:r w:rsidR="00AC4F66">
        <w:t>Polonio</w:t>
      </w:r>
      <w:proofErr w:type="spellEnd"/>
      <w:r w:rsidR="00AC4F66">
        <w:t xml:space="preserve"> </w:t>
      </w:r>
      <w:proofErr w:type="spellStart"/>
      <w:r w:rsidR="00AC4F66">
        <w:t>Piovan</w:t>
      </w:r>
      <w:proofErr w:type="spellEnd"/>
      <w:r w:rsidR="00AC4F66">
        <w:t xml:space="preserve">, quando, após a explanação sobre a atual gestão foi discutida a primeira pauta, foi eleita como nova síndica a sra. </w:t>
      </w:r>
      <w:proofErr w:type="spellStart"/>
      <w:r w:rsidR="00AC4F66">
        <w:t>Eni</w:t>
      </w:r>
      <w:proofErr w:type="spellEnd"/>
      <w:r w:rsidR="00AC4F66">
        <w:t xml:space="preserve"> de Arruda Garcia, para o </w:t>
      </w:r>
      <w:r w:rsidR="00C824A3">
        <w:t xml:space="preserve">período de </w:t>
      </w:r>
      <w:r w:rsidR="00AC4F66">
        <w:t xml:space="preserve">vinte e seis de </w:t>
      </w:r>
      <w:r w:rsidR="000727F9">
        <w:t>maio</w:t>
      </w:r>
      <w:r w:rsidR="00AC4F66">
        <w:t xml:space="preserve"> de dois mil e </w:t>
      </w:r>
      <w:r w:rsidR="000727F9">
        <w:t xml:space="preserve">seis </w:t>
      </w:r>
      <w:r w:rsidR="00AC4F66">
        <w:t xml:space="preserve">a vinte e </w:t>
      </w:r>
      <w:r w:rsidR="000727F9">
        <w:t xml:space="preserve">cinco de maio do ano de </w:t>
      </w:r>
      <w:r w:rsidR="00AC4F66">
        <w:t>dois mil e se</w:t>
      </w:r>
      <w:r w:rsidR="000727F9">
        <w:t>te</w:t>
      </w:r>
      <w:r w:rsidR="00AC4F66">
        <w:t xml:space="preserve">, para mandato de um ano, podendo o mesmo ser prorrogado; em seguida foi colocado a segunda pauta em votação, foram </w:t>
      </w:r>
      <w:r w:rsidR="000727F9">
        <w:t xml:space="preserve">reeleitos os </w:t>
      </w:r>
      <w:r w:rsidR="00AC4F66">
        <w:t>membros do C</w:t>
      </w:r>
      <w:r w:rsidR="00A14A27">
        <w:t xml:space="preserve">onselho </w:t>
      </w:r>
      <w:r w:rsidR="00AC4F66">
        <w:t>C</w:t>
      </w:r>
      <w:r w:rsidR="00A14A27">
        <w:t>onsultivo</w:t>
      </w:r>
      <w:r w:rsidR="00AC4F66">
        <w:t xml:space="preserve">: </w:t>
      </w:r>
      <w:proofErr w:type="spellStart"/>
      <w:r w:rsidR="00AC4F66">
        <w:t>Edilma</w:t>
      </w:r>
      <w:proofErr w:type="spellEnd"/>
      <w:r w:rsidR="00AC4F66">
        <w:t xml:space="preserve"> Martins Lima </w:t>
      </w:r>
      <w:proofErr w:type="spellStart"/>
      <w:r w:rsidR="00AC4F66">
        <w:t>Maebara</w:t>
      </w:r>
      <w:proofErr w:type="spellEnd"/>
      <w:r w:rsidR="00AC4F66">
        <w:t xml:space="preserve">, Pascoal Gomes de Souza e Armando Saia e como membros suplentes: Aura Maria Xavier da Cunha e Olga Diego Bonacin, </w:t>
      </w:r>
      <w:r w:rsidR="00C824A3">
        <w:t xml:space="preserve">conforme </w:t>
      </w:r>
      <w:r>
        <w:t xml:space="preserve">artigos </w:t>
      </w:r>
      <w:r w:rsidR="00602738">
        <w:t xml:space="preserve">13º e 14º da Convenção de </w:t>
      </w:r>
      <w:proofErr w:type="spellStart"/>
      <w:r w:rsidR="00602738">
        <w:t>Condominios</w:t>
      </w:r>
      <w:proofErr w:type="spellEnd"/>
      <w:r w:rsidR="002545DB">
        <w:t xml:space="preserve">; </w:t>
      </w:r>
      <w:r w:rsidR="000727F9">
        <w:t>s</w:t>
      </w:r>
      <w:r>
        <w:t>egui</w:t>
      </w:r>
      <w:r w:rsidR="000727F9">
        <w:t>ndo a pauta da reunião</w:t>
      </w:r>
      <w:r>
        <w:t xml:space="preserve">, </w:t>
      </w:r>
      <w:r w:rsidR="000727F9">
        <w:t xml:space="preserve">passou-se ao item três, onde foi proposto pelos presentes uma remuneração a atual síndica, senda esta remuneração a isenção da taxa de condomínio referente ao apartamento onde reside a sindica, pagando a taxa sobre o fundo de reserva que recai sobre o mesmo, a proposta em questão foi rejeitada pela sindica que se abdicou de tal isenção, a seguir foi franqueada a palavra aos presentes, e como não houve manifestação, deu-se por encerrada a reunião, </w:t>
      </w:r>
      <w:r w:rsidR="00AC4F66">
        <w:t>lavrando-se a presente ata que vai assinada por todos os presentes.</w:t>
      </w:r>
    </w:p>
    <w:p w:rsidR="00AC4F66" w:rsidRDefault="00AC4F66" w:rsidP="002545DB">
      <w:pPr>
        <w:jc w:val="both"/>
      </w:pPr>
      <w:r>
        <w:t>101</w:t>
      </w:r>
    </w:p>
    <w:p w:rsidR="006179B6" w:rsidRDefault="006179B6" w:rsidP="002545DB">
      <w:pPr>
        <w:jc w:val="both"/>
      </w:pPr>
      <w:r>
        <w:t>401</w:t>
      </w:r>
    </w:p>
    <w:p w:rsidR="006179B6" w:rsidRDefault="006179B6" w:rsidP="002545DB">
      <w:pPr>
        <w:jc w:val="both"/>
      </w:pPr>
      <w:r>
        <w:t>402</w:t>
      </w:r>
    </w:p>
    <w:p w:rsidR="006179B6" w:rsidRDefault="006179B6" w:rsidP="002545DB">
      <w:pPr>
        <w:jc w:val="both"/>
      </w:pPr>
      <w:r>
        <w:t>501</w:t>
      </w:r>
    </w:p>
    <w:p w:rsidR="006179B6" w:rsidRDefault="006179B6" w:rsidP="002545DB">
      <w:pPr>
        <w:jc w:val="both"/>
      </w:pPr>
      <w:r>
        <w:t>601</w:t>
      </w:r>
    </w:p>
    <w:p w:rsidR="006179B6" w:rsidRDefault="006179B6" w:rsidP="002545DB">
      <w:pPr>
        <w:jc w:val="both"/>
      </w:pPr>
      <w:r>
        <w:t>602</w:t>
      </w:r>
    </w:p>
    <w:p w:rsidR="006179B6" w:rsidRDefault="006179B6" w:rsidP="002545DB">
      <w:pPr>
        <w:jc w:val="both"/>
      </w:pPr>
      <w:r>
        <w:t>502</w:t>
      </w:r>
    </w:p>
    <w:p w:rsidR="006179B6" w:rsidRDefault="006179B6" w:rsidP="002545DB">
      <w:pPr>
        <w:jc w:val="both"/>
      </w:pPr>
      <w:r>
        <w:t>302</w:t>
      </w:r>
    </w:p>
    <w:p w:rsidR="006179B6" w:rsidRDefault="006179B6" w:rsidP="002545DB">
      <w:pPr>
        <w:jc w:val="both"/>
      </w:pPr>
      <w:bookmarkStart w:id="0" w:name="_GoBack"/>
      <w:bookmarkEnd w:id="0"/>
    </w:p>
    <w:sectPr w:rsidR="006179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DF22B4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7CCE"/>
    <w:rsid w:val="000727F9"/>
    <w:rsid w:val="000A618B"/>
    <w:rsid w:val="00175CCA"/>
    <w:rsid w:val="0019528C"/>
    <w:rsid w:val="00217546"/>
    <w:rsid w:val="002545DB"/>
    <w:rsid w:val="00271159"/>
    <w:rsid w:val="003035A0"/>
    <w:rsid w:val="003071BC"/>
    <w:rsid w:val="0032795D"/>
    <w:rsid w:val="003E0F84"/>
    <w:rsid w:val="00424A2F"/>
    <w:rsid w:val="004A34EC"/>
    <w:rsid w:val="0055745B"/>
    <w:rsid w:val="005B5B16"/>
    <w:rsid w:val="00602738"/>
    <w:rsid w:val="006179B6"/>
    <w:rsid w:val="00637818"/>
    <w:rsid w:val="006F1D7B"/>
    <w:rsid w:val="007D121D"/>
    <w:rsid w:val="008B6711"/>
    <w:rsid w:val="00924796"/>
    <w:rsid w:val="0094280C"/>
    <w:rsid w:val="0098056D"/>
    <w:rsid w:val="00A14A27"/>
    <w:rsid w:val="00AC4F66"/>
    <w:rsid w:val="00AF73E8"/>
    <w:rsid w:val="00C33194"/>
    <w:rsid w:val="00C824A3"/>
    <w:rsid w:val="00CD457F"/>
    <w:rsid w:val="00D15D06"/>
    <w:rsid w:val="00D4497A"/>
    <w:rsid w:val="00DB5F4A"/>
    <w:rsid w:val="00DB7703"/>
    <w:rsid w:val="00DD6C80"/>
    <w:rsid w:val="00E3015B"/>
    <w:rsid w:val="00ED39C2"/>
    <w:rsid w:val="00F32266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A27D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42</cp:revision>
  <dcterms:created xsi:type="dcterms:W3CDTF">2017-12-17T15:19:00Z</dcterms:created>
  <dcterms:modified xsi:type="dcterms:W3CDTF">2017-12-28T13:33:00Z</dcterms:modified>
</cp:coreProperties>
</file>